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E4B27" w14:textId="6464BD68" w:rsidR="00C323B3" w:rsidRPr="0030448B" w:rsidRDefault="00C323B3" w:rsidP="00C323B3">
      <w:pPr>
        <w:jc w:val="both"/>
      </w:pPr>
      <w:r w:rsidRPr="0030448B">
        <w:t xml:space="preserve">The below participant information sheet and consent </w:t>
      </w:r>
      <w:r>
        <w:t>form</w:t>
      </w:r>
      <w:r w:rsidRPr="0030448B">
        <w:t xml:space="preserve"> should only be used when </w:t>
      </w:r>
      <w:r>
        <w:t>conducting an</w:t>
      </w:r>
      <w:r w:rsidRPr="0030448B">
        <w:t xml:space="preserve"> </w:t>
      </w:r>
      <w:r>
        <w:t xml:space="preserve">online questionnaire survey where the data collected is identifiable. </w:t>
      </w:r>
    </w:p>
    <w:p w14:paraId="397A927B" w14:textId="77777777" w:rsidR="00C323B3" w:rsidRDefault="00C323B3" w:rsidP="00C323B3">
      <w:pPr>
        <w:pBdr>
          <w:bottom w:val="single" w:sz="4" w:space="1" w:color="auto"/>
        </w:pBdr>
        <w:rPr>
          <w:b/>
        </w:rPr>
      </w:pPr>
    </w:p>
    <w:p w14:paraId="27B8EA68" w14:textId="77777777" w:rsidR="00C323B3" w:rsidRDefault="00C323B3" w:rsidP="0062479D">
      <w:pPr>
        <w:rPr>
          <w:b/>
        </w:rPr>
      </w:pPr>
    </w:p>
    <w:p w14:paraId="41484A89" w14:textId="1A6C3D06" w:rsidR="00B03D71" w:rsidRDefault="00B03D71" w:rsidP="00C323B3">
      <w:pPr>
        <w:jc w:val="center"/>
        <w:rPr>
          <w:b/>
        </w:rPr>
      </w:pPr>
      <w:r w:rsidRPr="00B03D71">
        <w:rPr>
          <w:b/>
        </w:rPr>
        <w:t xml:space="preserve">PARTICIPANT INFORMATION </w:t>
      </w:r>
      <w:proofErr w:type="gramStart"/>
      <w:r w:rsidRPr="00B03D71">
        <w:rPr>
          <w:b/>
        </w:rPr>
        <w:t>STATEMENT</w:t>
      </w:r>
      <w:proofErr w:type="gramEnd"/>
      <w:r w:rsidR="00D43999">
        <w:rPr>
          <w:b/>
        </w:rPr>
        <w:br/>
        <w:t>[</w:t>
      </w:r>
      <w:r w:rsidR="00D43999" w:rsidRPr="00BF3CB6">
        <w:rPr>
          <w:b/>
          <w:highlight w:val="lightGray"/>
        </w:rPr>
        <w:t>RESEARCH TITLE</w:t>
      </w:r>
      <w:r w:rsidR="00D43999">
        <w:rPr>
          <w:b/>
        </w:rPr>
        <w:t>]</w:t>
      </w:r>
    </w:p>
    <w:p w14:paraId="7DF5742B" w14:textId="77777777" w:rsidR="004D4E7D" w:rsidRDefault="004D4E7D" w:rsidP="0062479D"/>
    <w:p w14:paraId="492528FA" w14:textId="77777777" w:rsidR="004D4E7D" w:rsidRPr="00E27257" w:rsidRDefault="004D4E7D" w:rsidP="006923B5">
      <w:pPr>
        <w:jc w:val="both"/>
        <w:rPr>
          <w:rFonts w:cstheme="minorHAnsi"/>
          <w:color w:val="000000"/>
          <w:shd w:val="clear" w:color="auto" w:fill="FFFFFF"/>
        </w:rPr>
      </w:pPr>
      <w:r w:rsidRPr="00E27257">
        <w:rPr>
          <w:rFonts w:cstheme="minorHAnsi"/>
        </w:rPr>
        <w:t>The purpose of the research is to [</w:t>
      </w:r>
      <w:r w:rsidRPr="00F042E3">
        <w:rPr>
          <w:rFonts w:cstheme="minorHAnsi"/>
          <w:highlight w:val="lightGray"/>
        </w:rPr>
        <w:t>RESEARCH FOCUS AND AIMS</w:t>
      </w:r>
      <w:r w:rsidRPr="00E27257">
        <w:rPr>
          <w:rFonts w:cstheme="minorHAnsi"/>
        </w:rPr>
        <w:t xml:space="preserve">].  </w:t>
      </w:r>
    </w:p>
    <w:p w14:paraId="31A1DB5C" w14:textId="77777777" w:rsidR="004D4E7D" w:rsidRDefault="004D4E7D" w:rsidP="006923B5">
      <w:pPr>
        <w:jc w:val="both"/>
      </w:pPr>
      <w:r>
        <w:br/>
      </w:r>
      <w:r w:rsidRPr="00CC44B7">
        <w:t xml:space="preserve">The </w:t>
      </w:r>
      <w:r>
        <w:t>research project</w:t>
      </w:r>
      <w:r w:rsidRPr="00CC44B7">
        <w:t xml:space="preserve"> is being conducted by [</w:t>
      </w:r>
      <w:r w:rsidRPr="00F042E3">
        <w:rPr>
          <w:highlight w:val="lightGray"/>
        </w:rPr>
        <w:t>RESEARCHER NAME</w:t>
      </w:r>
      <w:r>
        <w:t xml:space="preserve">] at Coventry University. </w:t>
      </w:r>
      <w:r w:rsidRPr="00CC44B7">
        <w:t xml:space="preserve">You </w:t>
      </w:r>
      <w:proofErr w:type="gramStart"/>
      <w:r w:rsidRPr="00CC44B7">
        <w:t>have been selected</w:t>
      </w:r>
      <w:proofErr w:type="gramEnd"/>
      <w:r w:rsidRPr="00CC44B7">
        <w:t xml:space="preserve"> to take part in this questionnaire survey because you [</w:t>
      </w:r>
      <w:r w:rsidRPr="00F042E3">
        <w:rPr>
          <w:highlight w:val="lightGray"/>
        </w:rPr>
        <w:t>REASON(s)</w:t>
      </w:r>
      <w:r w:rsidRPr="00CC44B7">
        <w:t xml:space="preserve">].  Your participation in the survey is </w:t>
      </w:r>
      <w:proofErr w:type="gramStart"/>
      <w:r w:rsidRPr="00CC44B7">
        <w:t>entirely voluntary</w:t>
      </w:r>
      <w:proofErr w:type="gramEnd"/>
      <w:r w:rsidRPr="00CC44B7">
        <w:t>, and you can opt out at any stage by cl</w:t>
      </w:r>
      <w:r>
        <w:t xml:space="preserve">osing and exiting the browser. </w:t>
      </w:r>
      <w:r w:rsidRPr="00CC44B7">
        <w:t>If you are happy to take part, please answer the following questions relating to [</w:t>
      </w:r>
      <w:r w:rsidRPr="00F042E3">
        <w:rPr>
          <w:highlight w:val="lightGray"/>
        </w:rPr>
        <w:t>PROJECT BRIEF</w:t>
      </w:r>
      <w:r w:rsidRPr="00CC44B7">
        <w:t>].  Your answers will help us to [</w:t>
      </w:r>
      <w:r w:rsidRPr="00F042E3">
        <w:rPr>
          <w:highlight w:val="lightGray"/>
        </w:rPr>
        <w:t>LINK TO PROJECT OUTCOMES</w:t>
      </w:r>
      <w:r w:rsidRPr="00CC44B7">
        <w:t>].  The survey should take approximately</w:t>
      </w:r>
      <w:r>
        <w:t xml:space="preserve"> [</w:t>
      </w:r>
      <w:r w:rsidRPr="00F042E3">
        <w:rPr>
          <w:highlight w:val="lightGray"/>
        </w:rPr>
        <w:t>ENTER TIME</w:t>
      </w:r>
      <w:r>
        <w:t>]</w:t>
      </w:r>
      <w:r w:rsidRPr="00CC44B7">
        <w:t xml:space="preserve"> minutes to complete. </w:t>
      </w:r>
    </w:p>
    <w:p w14:paraId="2969186A" w14:textId="77777777" w:rsidR="004D4E7D" w:rsidRDefault="004D4E7D" w:rsidP="006923B5">
      <w:pPr>
        <w:jc w:val="both"/>
      </w:pPr>
    </w:p>
    <w:p w14:paraId="7DDCE01F" w14:textId="3FDA52A1" w:rsidR="004D4E7D" w:rsidRDefault="004D4E7D" w:rsidP="006923B5">
      <w:pPr>
        <w:jc w:val="both"/>
      </w:pPr>
      <w:r w:rsidRPr="00CC44B7">
        <w:t xml:space="preserve">Your answers </w:t>
      </w:r>
      <w:proofErr w:type="gramStart"/>
      <w:r w:rsidRPr="00CC44B7">
        <w:t>will be treated</w:t>
      </w:r>
      <w:proofErr w:type="gramEnd"/>
      <w:r w:rsidRPr="00CC44B7">
        <w:t xml:space="preserve"> confidentially and the information you provide will be kept anonymous in any research outputs/publications.  </w:t>
      </w:r>
    </w:p>
    <w:p w14:paraId="1119ABD8" w14:textId="77777777" w:rsidR="004D4E7D" w:rsidRDefault="004D4E7D" w:rsidP="006923B5">
      <w:pPr>
        <w:jc w:val="both"/>
      </w:pPr>
    </w:p>
    <w:p w14:paraId="41484A8A" w14:textId="75D645F6" w:rsidR="0062479D" w:rsidRDefault="00FA0C4B" w:rsidP="006923B5">
      <w:pPr>
        <w:jc w:val="both"/>
      </w:pPr>
      <w:r w:rsidRPr="00FA0C4B">
        <w:t xml:space="preserve">Your data </w:t>
      </w:r>
      <w:proofErr w:type="gramStart"/>
      <w:r w:rsidRPr="00FA0C4B">
        <w:t>will be processed</w:t>
      </w:r>
      <w:proofErr w:type="gramEnd"/>
      <w:r w:rsidRPr="00FA0C4B">
        <w:t xml:space="preserve"> in accordance with the </w:t>
      </w:r>
      <w:r w:rsidR="004B1885">
        <w:t xml:space="preserve">UK </w:t>
      </w:r>
      <w:r w:rsidRPr="00FA0C4B">
        <w:t>General Data Protection Regulation 2016 (</w:t>
      </w:r>
      <w:r w:rsidR="004B1885">
        <w:t xml:space="preserve">UK </w:t>
      </w:r>
      <w:r w:rsidRPr="00FA0C4B">
        <w:t>GDPR)</w:t>
      </w:r>
      <w:r w:rsidR="00825AB5">
        <w:t xml:space="preserve"> and the Data Protection Act 2018</w:t>
      </w:r>
      <w:r w:rsidRPr="00FA0C4B">
        <w:t>.</w:t>
      </w:r>
      <w:r w:rsidR="008D0F62">
        <w:t xml:space="preserve"> </w:t>
      </w:r>
      <w:r w:rsidR="008D0F62" w:rsidRPr="00CC44B7">
        <w:t xml:space="preserve">Your data will </w:t>
      </w:r>
      <w:proofErr w:type="gramStart"/>
      <w:r w:rsidR="008D0F62" w:rsidRPr="00CC44B7">
        <w:t>be held</w:t>
      </w:r>
      <w:proofErr w:type="gramEnd"/>
      <w:r w:rsidR="008D0F62" w:rsidRPr="00CC44B7">
        <w:t xml:space="preserve"> securely [</w:t>
      </w:r>
      <w:r w:rsidR="008D0F62" w:rsidRPr="00F042E3">
        <w:rPr>
          <w:highlight w:val="lightGray"/>
        </w:rPr>
        <w:t>HOW/WHERE</w:t>
      </w:r>
      <w:r w:rsidR="008D0F62">
        <w:t>]</w:t>
      </w:r>
      <w:r w:rsidR="00C11BA9">
        <w:t xml:space="preserve"> and will </w:t>
      </w:r>
      <w:r w:rsidR="006F6670" w:rsidRPr="006F6670">
        <w:t>only be viewed by</w:t>
      </w:r>
      <w:r w:rsidR="000F32CF">
        <w:t xml:space="preserve"> the researcher/research team. </w:t>
      </w:r>
      <w:r w:rsidR="006F6670" w:rsidRPr="006F6670">
        <w:t>[</w:t>
      </w:r>
      <w:r w:rsidR="006F6670" w:rsidRPr="000F32CF">
        <w:rPr>
          <w:color w:val="FF0000"/>
        </w:rPr>
        <w:t xml:space="preserve">IF THE DATA ARE TO BE SHARED </w:t>
      </w:r>
      <w:proofErr w:type="gramStart"/>
      <w:r w:rsidR="006F6670" w:rsidRPr="000F32CF">
        <w:rPr>
          <w:color w:val="FF0000"/>
        </w:rPr>
        <w:t>WITH</w:t>
      </w:r>
      <w:proofErr w:type="gramEnd"/>
      <w:r w:rsidR="006F6670" w:rsidRPr="000F32CF">
        <w:rPr>
          <w:color w:val="FF0000"/>
        </w:rPr>
        <w:t xml:space="preserve"> </w:t>
      </w:r>
      <w:r w:rsidR="000F32CF" w:rsidRPr="000F32CF">
        <w:rPr>
          <w:color w:val="FF0000"/>
        </w:rPr>
        <w:t>THIRD</w:t>
      </w:r>
      <w:r w:rsidR="006F6670" w:rsidRPr="000F32CF">
        <w:rPr>
          <w:color w:val="FF0000"/>
        </w:rPr>
        <w:t xml:space="preserve"> PARTIES YOU MUST DECLARE THIS HERE</w:t>
      </w:r>
      <w:r w:rsidR="00FA0A14" w:rsidRPr="000F32CF">
        <w:rPr>
          <w:color w:val="FF0000"/>
        </w:rPr>
        <w:t xml:space="preserve"> AND NAME THE PARTIES CONCERNED</w:t>
      </w:r>
      <w:r w:rsidR="006F6670" w:rsidRPr="006F6670">
        <w:t xml:space="preserve">].  </w:t>
      </w:r>
      <w:r w:rsidR="000F32CF" w:rsidRPr="00CC44B7">
        <w:t xml:space="preserve">All data </w:t>
      </w:r>
      <w:proofErr w:type="gramStart"/>
      <w:r w:rsidR="000F32CF" w:rsidRPr="00CC44B7">
        <w:t>will be deleted</w:t>
      </w:r>
      <w:proofErr w:type="gramEnd"/>
      <w:r w:rsidR="000F32CF" w:rsidRPr="00CC44B7">
        <w:t xml:space="preserve"> by [</w:t>
      </w:r>
      <w:r w:rsidR="000F32CF" w:rsidRPr="00A90057">
        <w:rPr>
          <w:highlight w:val="lightGray"/>
        </w:rPr>
        <w:t>DATE</w:t>
      </w:r>
      <w:r w:rsidR="000F32CF" w:rsidRPr="00CC44B7">
        <w:t xml:space="preserve">].  </w:t>
      </w:r>
    </w:p>
    <w:p w14:paraId="2BC5CF00" w14:textId="77777777" w:rsidR="006F6670" w:rsidRDefault="006F6670" w:rsidP="006923B5">
      <w:pPr>
        <w:jc w:val="both"/>
      </w:pPr>
    </w:p>
    <w:p w14:paraId="2C27C32D" w14:textId="7967D203" w:rsidR="006F6670" w:rsidRPr="00A20243" w:rsidRDefault="006F6670" w:rsidP="006923B5">
      <w:pPr>
        <w:spacing w:line="240" w:lineRule="auto"/>
        <w:jc w:val="both"/>
        <w:rPr>
          <w:highlight w:val="lightGray"/>
        </w:rPr>
      </w:pPr>
      <w:r w:rsidRPr="00A20243">
        <w:rPr>
          <w:highlight w:val="lightGray"/>
        </w:rPr>
        <w:t>[</w:t>
      </w:r>
      <w:r w:rsidR="000F32CF" w:rsidRPr="00A20243">
        <w:rPr>
          <w:color w:val="FF0000"/>
          <w:highlight w:val="lightGray"/>
        </w:rPr>
        <w:t xml:space="preserve">INTERNATIONAL DATA TRANSFERS – DELETE IF NOT </w:t>
      </w:r>
      <w:r w:rsidRPr="00A20243">
        <w:rPr>
          <w:color w:val="FF0000"/>
          <w:highlight w:val="lightGray"/>
        </w:rPr>
        <w:t>APPLICABLE</w:t>
      </w:r>
      <w:r w:rsidRPr="00A20243">
        <w:rPr>
          <w:highlight w:val="lightGray"/>
        </w:rPr>
        <w:t>]</w:t>
      </w:r>
    </w:p>
    <w:p w14:paraId="0C774F1F" w14:textId="6502FD5D" w:rsidR="006F6670" w:rsidRPr="000F32CF" w:rsidRDefault="006F6670" w:rsidP="006923B5">
      <w:pPr>
        <w:spacing w:line="240" w:lineRule="auto"/>
        <w:jc w:val="both"/>
      </w:pPr>
      <w:r w:rsidRPr="00A20243">
        <w:rPr>
          <w:highlight w:val="lightGray"/>
        </w:rPr>
        <w:t>Your data may/will [</w:t>
      </w:r>
      <w:r w:rsidRPr="00A20243">
        <w:rPr>
          <w:color w:val="FF0000"/>
          <w:highlight w:val="lightGray"/>
        </w:rPr>
        <w:t>DELETE AS REQUIRED</w:t>
      </w:r>
      <w:r w:rsidRPr="00A20243">
        <w:rPr>
          <w:highlight w:val="lightGray"/>
        </w:rPr>
        <w:t>] be stored and processed in [</w:t>
      </w:r>
      <w:r w:rsidRPr="00A20243">
        <w:rPr>
          <w:color w:val="FF0000"/>
          <w:highlight w:val="lightGray"/>
        </w:rPr>
        <w:t>STATE LOCATION</w:t>
      </w:r>
      <w:r w:rsidRPr="00A20243">
        <w:rPr>
          <w:highlight w:val="lightGray"/>
        </w:rPr>
        <w:t>]. Please note countries outside of the European Economic Area may not offer the same level of data privacy protection as in the UK.  [</w:t>
      </w:r>
      <w:r w:rsidRPr="00A20243">
        <w:rPr>
          <w:color w:val="FF0000"/>
          <w:highlight w:val="lightGray"/>
        </w:rPr>
        <w:t xml:space="preserve">NB: YOU MUST CONTACT </w:t>
      </w:r>
      <w:r w:rsidR="000F32CF" w:rsidRPr="00A20243">
        <w:rPr>
          <w:color w:val="FF0000"/>
          <w:highlight w:val="lightGray"/>
        </w:rPr>
        <w:t xml:space="preserve">THE </w:t>
      </w:r>
      <w:hyperlink r:id="rId10" w:history="1">
        <w:r w:rsidR="000F32CF" w:rsidRPr="00A20243">
          <w:rPr>
            <w:rStyle w:val="Hyperlink"/>
            <w:highlight w:val="lightGray"/>
          </w:rPr>
          <w:t>INFORMATION GOVERNANCE UNIT</w:t>
        </w:r>
      </w:hyperlink>
      <w:r w:rsidRPr="00A20243">
        <w:rPr>
          <w:color w:val="FF0000"/>
          <w:highlight w:val="lightGray"/>
        </w:rPr>
        <w:t xml:space="preserve"> BEFORE YOU STORE OR SHARE ANY PERSONAL DATA OUTSIDE THE EEA</w:t>
      </w:r>
      <w:r w:rsidRPr="00A20243">
        <w:rPr>
          <w:highlight w:val="lightGray"/>
        </w:rPr>
        <w:t>].</w:t>
      </w:r>
    </w:p>
    <w:p w14:paraId="5EA306B1" w14:textId="77777777" w:rsidR="006F6670" w:rsidRDefault="006F6670" w:rsidP="006923B5">
      <w:pPr>
        <w:jc w:val="both"/>
      </w:pPr>
    </w:p>
    <w:p w14:paraId="1D15838B" w14:textId="423E1123" w:rsidR="006F6670" w:rsidRDefault="006F6670" w:rsidP="006923B5">
      <w:pPr>
        <w:jc w:val="both"/>
      </w:pPr>
      <w:r w:rsidRPr="006F6670">
        <w:t xml:space="preserve">You are free to withdraw your </w:t>
      </w:r>
      <w:r>
        <w:t>questionnaire responses</w:t>
      </w:r>
      <w:r w:rsidRPr="006F6670">
        <w:t xml:space="preserve"> from the project data set at any time [</w:t>
      </w:r>
      <w:r w:rsidRPr="00A20243">
        <w:rPr>
          <w:color w:val="FF0000"/>
        </w:rPr>
        <w:t>DELETE AS APPROPRIATE</w:t>
      </w:r>
      <w:r w:rsidRPr="006F6670">
        <w:t xml:space="preserve">] until the data </w:t>
      </w:r>
      <w:r w:rsidR="00A20243">
        <w:t>is</w:t>
      </w:r>
      <w:r w:rsidRPr="006F6670">
        <w:t xml:space="preserve"> destroyed</w:t>
      </w:r>
      <w:r w:rsidR="001403A1">
        <w:t xml:space="preserve"> on</w:t>
      </w:r>
      <w:r w:rsidRPr="006F6670">
        <w:t xml:space="preserve"> [</w:t>
      </w:r>
      <w:r w:rsidR="0061240C" w:rsidRPr="0061240C">
        <w:rPr>
          <w:highlight w:val="lightGray"/>
        </w:rPr>
        <w:t>ENTER DATE</w:t>
      </w:r>
      <w:r w:rsidRPr="006F6670">
        <w:t>]/until the data are fully anonymised in our records</w:t>
      </w:r>
      <w:r w:rsidR="001403A1">
        <w:t xml:space="preserve"> on</w:t>
      </w:r>
      <w:r w:rsidRPr="006F6670">
        <w:t xml:space="preserve"> [</w:t>
      </w:r>
      <w:r w:rsidRPr="0061240C">
        <w:rPr>
          <w:highlight w:val="lightGray"/>
        </w:rPr>
        <w:t>ENTER DATE</w:t>
      </w:r>
      <w:r w:rsidRPr="006F6670">
        <w:t>]</w:t>
      </w:r>
      <w:r w:rsidR="003D2FBD">
        <w:t xml:space="preserve"> [</w:t>
      </w:r>
      <w:r w:rsidR="003D2FBD" w:rsidRPr="003D2FBD">
        <w:rPr>
          <w:color w:val="FF0000"/>
        </w:rPr>
        <w:t>DELETE AS APPROPRIATE</w:t>
      </w:r>
      <w:r w:rsidR="003D2FBD">
        <w:t>]</w:t>
      </w:r>
      <w:r w:rsidRPr="006F6670">
        <w:t xml:space="preserve">.  You should note that your data may be used in the production of formal research outputs (e.g. journal articles, conference papers, theses and reports) prior to this date and so you are advised to contact the </w:t>
      </w:r>
      <w:r w:rsidR="00617C9F">
        <w:t>lead researcher</w:t>
      </w:r>
      <w:r w:rsidRPr="006F6670">
        <w:t xml:space="preserve"> at the earliest opportunity should you wish to withdraw from the study</w:t>
      </w:r>
      <w:r w:rsidR="00C32193">
        <w:t xml:space="preserve"> (</w:t>
      </w:r>
      <w:r w:rsidRPr="006F6670">
        <w:t>contact details are provided below</w:t>
      </w:r>
      <w:r w:rsidR="00140C76">
        <w:t xml:space="preserve">). </w:t>
      </w:r>
      <w:r w:rsidR="00140C76" w:rsidRPr="00E27257">
        <w:rPr>
          <w:rFonts w:cstheme="minorHAnsi"/>
        </w:rPr>
        <w:t>You do not need to provide a reason for withdrawing. A decision to withdraw, or not to take part, will not affect you in any way.</w:t>
      </w:r>
    </w:p>
    <w:p w14:paraId="04D70142" w14:textId="77777777" w:rsidR="006F6670" w:rsidRDefault="006F6670" w:rsidP="006923B5">
      <w:pPr>
        <w:jc w:val="both"/>
      </w:pPr>
    </w:p>
    <w:p w14:paraId="47580024" w14:textId="0B4A8D2D" w:rsidR="006F6670" w:rsidRDefault="006F6670" w:rsidP="006923B5">
      <w:pPr>
        <w:jc w:val="both"/>
      </w:pPr>
      <w:r w:rsidRPr="006F6670">
        <w:t xml:space="preserve">Coventry University is a Data Controller for the information you provide.  You have the right to access information held about you. Your right of access </w:t>
      </w:r>
      <w:proofErr w:type="gramStart"/>
      <w:r w:rsidRPr="006F6670">
        <w:t>can be exercised</w:t>
      </w:r>
      <w:proofErr w:type="gramEnd"/>
      <w:r w:rsidRPr="006F6670">
        <w:t xml:space="preserve"> in accordance with the </w:t>
      </w:r>
      <w:r w:rsidR="004B1885">
        <w:t xml:space="preserve">UK </w:t>
      </w:r>
      <w:r w:rsidRPr="006F6670">
        <w:t>General Data Protection Regulation</w:t>
      </w:r>
      <w:r w:rsidR="00825AB5">
        <w:t xml:space="preserve"> and the Data Protection Act 2018</w:t>
      </w:r>
      <w:r w:rsidRPr="006F6670">
        <w:t xml:space="preserve">. You also have other rights including rights of correction, erasure, objection, and data portability.  For more details, including the right to lodge a complaint with the Information Commissioner’s Office, please visit </w:t>
      </w:r>
      <w:hyperlink r:id="rId11" w:history="1">
        <w:r w:rsidRPr="004F35D4">
          <w:rPr>
            <w:rStyle w:val="Hyperlink"/>
          </w:rPr>
          <w:t>www.ico.org.uk</w:t>
        </w:r>
      </w:hyperlink>
      <w:r w:rsidRPr="006F6670">
        <w:t xml:space="preserve">  Questions, </w:t>
      </w:r>
      <w:r w:rsidRPr="006F6670">
        <w:lastRenderedPageBreak/>
        <w:t xml:space="preserve">comments and requests about your personal data </w:t>
      </w:r>
      <w:proofErr w:type="gramStart"/>
      <w:r w:rsidRPr="006F6670">
        <w:t>can also be sent</w:t>
      </w:r>
      <w:proofErr w:type="gramEnd"/>
      <w:r w:rsidRPr="006F6670">
        <w:t xml:space="preserve"> to the Univ</w:t>
      </w:r>
      <w:r w:rsidR="008364D0">
        <w:t xml:space="preserve">ersity Data Protection Officer via </w:t>
      </w:r>
      <w:hyperlink r:id="rId12" w:history="1">
        <w:r w:rsidR="00A95598">
          <w:rPr>
            <w:rStyle w:val="Hyperlink"/>
          </w:rPr>
          <w:t>dpo@coventry.ac.uk</w:t>
        </w:r>
      </w:hyperlink>
      <w:r w:rsidR="00A95598">
        <w:t xml:space="preserve">. </w:t>
      </w:r>
      <w:r w:rsidR="00057D52">
        <w:t>[</w:t>
      </w:r>
      <w:r w:rsidR="00057D52" w:rsidRPr="000B5597">
        <w:rPr>
          <w:color w:val="FF0000"/>
        </w:rPr>
        <w:t xml:space="preserve">REMOVE IF YOU ARE REFERENCING </w:t>
      </w:r>
      <w:r w:rsidR="000B5597" w:rsidRPr="000B5597">
        <w:rPr>
          <w:color w:val="FF0000"/>
        </w:rPr>
        <w:t>THE</w:t>
      </w:r>
      <w:r w:rsidR="00057D52" w:rsidRPr="000B5597">
        <w:rPr>
          <w:color w:val="FF0000"/>
        </w:rPr>
        <w:t xml:space="preserve"> PRIVACY NOTICE</w:t>
      </w:r>
      <w:r w:rsidR="00057D52">
        <w:t>]</w:t>
      </w:r>
    </w:p>
    <w:p w14:paraId="12576C86" w14:textId="77777777" w:rsidR="006F6670" w:rsidRDefault="006F6670" w:rsidP="006923B5">
      <w:pPr>
        <w:jc w:val="both"/>
      </w:pPr>
    </w:p>
    <w:p w14:paraId="19EF3954" w14:textId="77777777" w:rsidR="005A71C4" w:rsidRPr="00C95673" w:rsidRDefault="005A71C4" w:rsidP="005A71C4">
      <w:pPr>
        <w:jc w:val="both"/>
        <w:rPr>
          <w:rFonts w:cstheme="minorHAnsi"/>
          <w:shd w:val="clear" w:color="auto" w:fill="FFFFFF"/>
        </w:rPr>
      </w:pPr>
      <w:r w:rsidRPr="00C95673">
        <w:rPr>
          <w:rFonts w:cstheme="minorHAnsi"/>
          <w:shd w:val="clear" w:color="auto" w:fill="FFFFFF"/>
        </w:rPr>
        <w:t>The research was granted ethical approval by Coventry University’s Research Ethics Committee [</w:t>
      </w:r>
      <w:r w:rsidRPr="00C95673">
        <w:rPr>
          <w:rFonts w:cstheme="minorHAnsi"/>
          <w:highlight w:val="lightGray"/>
          <w:shd w:val="clear" w:color="auto" w:fill="FFFFFF"/>
        </w:rPr>
        <w:t>INSERT ETHICS PROJECT REFERENCE e.g. PXXXXX</w:t>
      </w:r>
      <w:r w:rsidRPr="00C95673">
        <w:rPr>
          <w:rFonts w:cstheme="minorHAnsi"/>
          <w:shd w:val="clear" w:color="auto" w:fill="FFFFFF"/>
        </w:rPr>
        <w:t>].</w:t>
      </w:r>
    </w:p>
    <w:p w14:paraId="0976FDDF" w14:textId="77777777" w:rsidR="005A71C4" w:rsidRPr="00C95673" w:rsidRDefault="005A71C4" w:rsidP="005A71C4">
      <w:pPr>
        <w:jc w:val="both"/>
      </w:pPr>
    </w:p>
    <w:p w14:paraId="34F609E3" w14:textId="77777777" w:rsidR="005A71C4" w:rsidRDefault="005A71C4" w:rsidP="005A71C4">
      <w:pPr>
        <w:jc w:val="both"/>
      </w:pPr>
      <w:r w:rsidRPr="00C95673">
        <w:t>For further information, or if you have any queries, please contact the lead researcher [</w:t>
      </w:r>
      <w:r w:rsidRPr="00C95673">
        <w:rPr>
          <w:highlight w:val="lightGray"/>
        </w:rPr>
        <w:t>NAME AND CONTACT DETAILS</w:t>
      </w:r>
      <w:r w:rsidRPr="00C95673">
        <w:t xml:space="preserve">].  If you have any concerns that cannot be resolved through </w:t>
      </w:r>
      <w:r>
        <w:t>the lead researcher or supervisor [</w:t>
      </w:r>
      <w:r w:rsidRPr="007E5DD8">
        <w:rPr>
          <w:i/>
          <w:color w:val="FF0000"/>
        </w:rPr>
        <w:t>delete if staff research project</w:t>
      </w:r>
      <w:r>
        <w:t xml:space="preserve">], please contact </w:t>
      </w:r>
      <w:hyperlink r:id="rId13" w:history="1">
        <w:r w:rsidRPr="00D107D8">
          <w:rPr>
            <w:rStyle w:val="Hyperlink"/>
          </w:rPr>
          <w:t>ethics.uni@coventry.ac.uk</w:t>
        </w:r>
      </w:hyperlink>
      <w:r>
        <w:t xml:space="preserve">. </w:t>
      </w:r>
    </w:p>
    <w:p w14:paraId="700E59E6" w14:textId="719BC02B" w:rsidR="001F0C7D" w:rsidRDefault="001F0C7D" w:rsidP="006923B5">
      <w:pPr>
        <w:jc w:val="both"/>
      </w:pPr>
    </w:p>
    <w:p w14:paraId="65BB8A68" w14:textId="77777777" w:rsidR="00252983" w:rsidRDefault="00252983" w:rsidP="00252983">
      <w:pPr>
        <w:jc w:val="both"/>
      </w:pPr>
      <w:r>
        <w:t xml:space="preserve">Thank you for taking the time to participate in this survey. Your help </w:t>
      </w:r>
      <w:proofErr w:type="gramStart"/>
      <w:r>
        <w:t>is very much appreciated</w:t>
      </w:r>
      <w:proofErr w:type="gramEnd"/>
      <w:r>
        <w:t>.</w:t>
      </w:r>
    </w:p>
    <w:p w14:paraId="66B99D28" w14:textId="77777777" w:rsidR="00252983" w:rsidRDefault="00252983" w:rsidP="00252983">
      <w:pPr>
        <w:jc w:val="both"/>
      </w:pPr>
    </w:p>
    <w:p w14:paraId="79CEFE84" w14:textId="77777777" w:rsidR="00252983" w:rsidRDefault="00252983" w:rsidP="00252983">
      <w:pPr>
        <w:pStyle w:val="ListParagraph"/>
        <w:numPr>
          <w:ilvl w:val="0"/>
          <w:numId w:val="1"/>
        </w:numPr>
        <w:jc w:val="both"/>
      </w:pPr>
      <w:r>
        <w:t xml:space="preserve">I have read and understood the above information.  </w:t>
      </w:r>
    </w:p>
    <w:p w14:paraId="47868B02" w14:textId="77777777" w:rsidR="00252983" w:rsidRDefault="00252983" w:rsidP="00252983">
      <w:pPr>
        <w:pStyle w:val="ListParagraph"/>
        <w:numPr>
          <w:ilvl w:val="0"/>
          <w:numId w:val="1"/>
        </w:numPr>
        <w:jc w:val="both"/>
      </w:pPr>
      <w:r>
        <w:t xml:space="preserve">I confirm that I am aged 18 or over.   </w:t>
      </w:r>
    </w:p>
    <w:p w14:paraId="0F8F9935" w14:textId="77777777" w:rsidR="00252983" w:rsidRDefault="00252983" w:rsidP="00252983">
      <w:pPr>
        <w:pStyle w:val="ListParagraph"/>
        <w:numPr>
          <w:ilvl w:val="0"/>
          <w:numId w:val="1"/>
        </w:numPr>
        <w:jc w:val="both"/>
      </w:pPr>
      <w:r>
        <w:t xml:space="preserve">I agree to take part in this questionnaire survey.  </w:t>
      </w:r>
    </w:p>
    <w:p w14:paraId="12F532B1" w14:textId="77777777" w:rsidR="00252983" w:rsidRDefault="00252983" w:rsidP="00252983">
      <w:pPr>
        <w:pBdr>
          <w:bottom w:val="single" w:sz="4" w:space="1" w:color="auto"/>
        </w:pBdr>
        <w:jc w:val="both"/>
      </w:pPr>
    </w:p>
    <w:p w14:paraId="63A658C3" w14:textId="77777777" w:rsidR="00252983" w:rsidRPr="0030448B" w:rsidRDefault="00252983" w:rsidP="00252983">
      <w:pPr>
        <w:jc w:val="both"/>
      </w:pPr>
    </w:p>
    <w:p w14:paraId="5F85187C" w14:textId="77777777" w:rsidR="00314BC9" w:rsidRDefault="00314BC9" w:rsidP="00252983">
      <w:pPr>
        <w:jc w:val="both"/>
      </w:pPr>
    </w:p>
    <w:p w14:paraId="7FA80DF9" w14:textId="21E81547" w:rsidR="00252983" w:rsidRPr="0030448B" w:rsidRDefault="00314BC9" w:rsidP="00252983">
      <w:pPr>
        <w:jc w:val="both"/>
      </w:pPr>
      <w:bookmarkStart w:id="0" w:name="_GoBack"/>
      <w:bookmarkEnd w:id="0"/>
      <w:r>
        <w:t xml:space="preserve">Note to researcher: </w:t>
      </w:r>
      <w:r w:rsidR="00252983" w:rsidRPr="0030448B">
        <w:t xml:space="preserve">You </w:t>
      </w:r>
      <w:r w:rsidR="00252983" w:rsidRPr="00FC6711">
        <w:rPr>
          <w:u w:val="single"/>
        </w:rPr>
        <w:t>must</w:t>
      </w:r>
      <w:r w:rsidR="00252983" w:rsidRPr="0030448B">
        <w:t xml:space="preserve"> include a forced response </w:t>
      </w:r>
      <w:r w:rsidR="0061240C" w:rsidRPr="0030448B">
        <w:t>question, which</w:t>
      </w:r>
      <w:r w:rsidR="00252983" w:rsidRPr="0030448B">
        <w:t xml:space="preserve"> records an explicit confirmation of informed consent. If there is more than one defined purpose to the research project, a separate consent statement </w:t>
      </w:r>
      <w:proofErr w:type="gramStart"/>
      <w:r w:rsidR="00252983" w:rsidRPr="0030448B">
        <w:t>should be provided</w:t>
      </w:r>
      <w:proofErr w:type="gramEnd"/>
      <w:r w:rsidR="00252983" w:rsidRPr="0030448B">
        <w:t xml:space="preserve"> for each.</w:t>
      </w:r>
      <w:r w:rsidR="00252983">
        <w:t xml:space="preserve"> </w:t>
      </w:r>
      <w:r w:rsidR="00252983" w:rsidRPr="0030448B">
        <w:t xml:space="preserve">The boxes </w:t>
      </w:r>
      <w:r w:rsidR="00252983" w:rsidRPr="00FC6711">
        <w:rPr>
          <w:u w:val="single"/>
        </w:rPr>
        <w:t>cannot</w:t>
      </w:r>
      <w:r w:rsidR="00252983" w:rsidRPr="0030448B">
        <w:t xml:space="preserve"> be pre-</w:t>
      </w:r>
      <w:proofErr w:type="gramStart"/>
      <w:r w:rsidR="00252983" w:rsidRPr="0030448B">
        <w:t>ticked</w:t>
      </w:r>
      <w:proofErr w:type="gramEnd"/>
      <w:r w:rsidR="00252983" w:rsidRPr="0030448B">
        <w:t xml:space="preserve"> as this will not allow for an explicit and affirmative declaration of informed consent.  </w:t>
      </w:r>
    </w:p>
    <w:p w14:paraId="41484A8B" w14:textId="77777777" w:rsidR="00901A02" w:rsidRDefault="00901A02" w:rsidP="006923B5">
      <w:pPr>
        <w:jc w:val="both"/>
      </w:pPr>
    </w:p>
    <w:sectPr w:rsidR="00901A02" w:rsidSect="004D4E7D">
      <w:footerReference w:type="default" r:id="rId14"/>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DDAF1" w14:textId="77777777" w:rsidR="00723E3D" w:rsidRDefault="00723E3D" w:rsidP="000E3854">
      <w:pPr>
        <w:spacing w:line="240" w:lineRule="auto"/>
      </w:pPr>
      <w:r>
        <w:separator/>
      </w:r>
    </w:p>
  </w:endnote>
  <w:endnote w:type="continuationSeparator" w:id="0">
    <w:p w14:paraId="29CA168D" w14:textId="77777777" w:rsidR="00723E3D" w:rsidRDefault="00723E3D" w:rsidP="000E3854">
      <w:pPr>
        <w:spacing w:line="240" w:lineRule="auto"/>
      </w:pPr>
      <w:r>
        <w:continuationSeparator/>
      </w:r>
    </w:p>
  </w:endnote>
  <w:endnote w:type="continuationNotice" w:id="1">
    <w:p w14:paraId="69E3D6E7" w14:textId="77777777" w:rsidR="00723E3D" w:rsidRDefault="00723E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9C34A" w14:textId="0E88E5A3" w:rsidR="004B1885" w:rsidRDefault="004B1885">
    <w:pPr>
      <w:pStyle w:val="Footer"/>
    </w:pPr>
    <w:r>
      <w:t>Online Participant Information Sheet and Consent Form – Identifiable Data</w:t>
    </w:r>
    <w:r w:rsidR="00F12FF7">
      <w:t xml:space="preserve"> v</w:t>
    </w:r>
    <w:r w:rsidR="00314BC9">
      <w:t>2 July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0B4E4" w14:textId="77777777" w:rsidR="00723E3D" w:rsidRDefault="00723E3D" w:rsidP="000E3854">
      <w:pPr>
        <w:spacing w:line="240" w:lineRule="auto"/>
      </w:pPr>
      <w:r>
        <w:separator/>
      </w:r>
    </w:p>
  </w:footnote>
  <w:footnote w:type="continuationSeparator" w:id="0">
    <w:p w14:paraId="42FDD22A" w14:textId="77777777" w:rsidR="00723E3D" w:rsidRDefault="00723E3D" w:rsidP="000E3854">
      <w:pPr>
        <w:spacing w:line="240" w:lineRule="auto"/>
      </w:pPr>
      <w:r>
        <w:continuationSeparator/>
      </w:r>
    </w:p>
  </w:footnote>
  <w:footnote w:type="continuationNotice" w:id="1">
    <w:p w14:paraId="71D45AE7" w14:textId="77777777" w:rsidR="00723E3D" w:rsidRDefault="00723E3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A081C"/>
    <w:multiLevelType w:val="hybridMultilevel"/>
    <w:tmpl w:val="7E4A6198"/>
    <w:lvl w:ilvl="0" w:tplc="60D418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9D"/>
    <w:rsid w:val="00011279"/>
    <w:rsid w:val="00057D52"/>
    <w:rsid w:val="000B5597"/>
    <w:rsid w:val="000E3854"/>
    <w:rsid w:val="000F32CF"/>
    <w:rsid w:val="00122D8F"/>
    <w:rsid w:val="00133F21"/>
    <w:rsid w:val="001403A1"/>
    <w:rsid w:val="00140C76"/>
    <w:rsid w:val="00152F44"/>
    <w:rsid w:val="001F0C7D"/>
    <w:rsid w:val="00252983"/>
    <w:rsid w:val="002D0F0E"/>
    <w:rsid w:val="00314BC9"/>
    <w:rsid w:val="00333CDA"/>
    <w:rsid w:val="003D2FBD"/>
    <w:rsid w:val="003E6E41"/>
    <w:rsid w:val="004240F2"/>
    <w:rsid w:val="004B1885"/>
    <w:rsid w:val="004D4E7D"/>
    <w:rsid w:val="005818DE"/>
    <w:rsid w:val="005A71C4"/>
    <w:rsid w:val="0061240C"/>
    <w:rsid w:val="00617C9F"/>
    <w:rsid w:val="0062479D"/>
    <w:rsid w:val="00631973"/>
    <w:rsid w:val="006513BB"/>
    <w:rsid w:val="006529C4"/>
    <w:rsid w:val="006923B5"/>
    <w:rsid w:val="006F6670"/>
    <w:rsid w:val="00723E3D"/>
    <w:rsid w:val="00794D25"/>
    <w:rsid w:val="007C1E69"/>
    <w:rsid w:val="007C55B6"/>
    <w:rsid w:val="008175B4"/>
    <w:rsid w:val="00825AB5"/>
    <w:rsid w:val="0082660A"/>
    <w:rsid w:val="008364D0"/>
    <w:rsid w:val="00837F8E"/>
    <w:rsid w:val="00844EB9"/>
    <w:rsid w:val="008D0F62"/>
    <w:rsid w:val="00901A02"/>
    <w:rsid w:val="0096492B"/>
    <w:rsid w:val="00A20243"/>
    <w:rsid w:val="00A90057"/>
    <w:rsid w:val="00A95598"/>
    <w:rsid w:val="00B03D71"/>
    <w:rsid w:val="00B06992"/>
    <w:rsid w:val="00BB5C1A"/>
    <w:rsid w:val="00BF3CB6"/>
    <w:rsid w:val="00C07D5D"/>
    <w:rsid w:val="00C11BA9"/>
    <w:rsid w:val="00C309C2"/>
    <w:rsid w:val="00C32193"/>
    <w:rsid w:val="00C323B3"/>
    <w:rsid w:val="00C8716D"/>
    <w:rsid w:val="00C95673"/>
    <w:rsid w:val="00D43999"/>
    <w:rsid w:val="00DD5731"/>
    <w:rsid w:val="00E742D9"/>
    <w:rsid w:val="00F042E3"/>
    <w:rsid w:val="00F12FF7"/>
    <w:rsid w:val="00F7061C"/>
    <w:rsid w:val="00FA0A14"/>
    <w:rsid w:val="00FA0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84A89"/>
  <w15:docId w15:val="{5D936AC1-DD0A-4457-B635-BC41FAE2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79D"/>
    <w:pPr>
      <w:spacing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rsid w:val="006F6670"/>
    <w:rPr>
      <w:color w:val="0000FF" w:themeColor="hyperlink"/>
      <w:u w:val="single"/>
    </w:rPr>
  </w:style>
  <w:style w:type="paragraph" w:styleId="ListParagraph">
    <w:name w:val="List Paragraph"/>
    <w:basedOn w:val="Normal"/>
    <w:uiPriority w:val="34"/>
    <w:qFormat/>
    <w:rsid w:val="00252983"/>
    <w:pPr>
      <w:ind w:left="720"/>
      <w:contextualSpacing/>
    </w:pPr>
  </w:style>
  <w:style w:type="paragraph" w:styleId="Header">
    <w:name w:val="header"/>
    <w:basedOn w:val="Normal"/>
    <w:link w:val="HeaderChar"/>
    <w:unhideWhenUsed/>
    <w:rsid w:val="000E3854"/>
    <w:pPr>
      <w:tabs>
        <w:tab w:val="center" w:pos="4513"/>
        <w:tab w:val="right" w:pos="9026"/>
      </w:tabs>
      <w:spacing w:line="240" w:lineRule="auto"/>
    </w:pPr>
  </w:style>
  <w:style w:type="character" w:customStyle="1" w:styleId="HeaderChar">
    <w:name w:val="Header Char"/>
    <w:basedOn w:val="DefaultParagraphFont"/>
    <w:link w:val="Header"/>
    <w:rsid w:val="000E3854"/>
    <w:rPr>
      <w:rFonts w:asciiTheme="minorHAnsi" w:eastAsiaTheme="minorEastAsia" w:hAnsiTheme="minorHAnsi" w:cstheme="minorBidi"/>
      <w:sz w:val="22"/>
      <w:szCs w:val="22"/>
      <w:lang w:val="en-US" w:eastAsia="en-US"/>
    </w:rPr>
  </w:style>
  <w:style w:type="paragraph" w:styleId="Footer">
    <w:name w:val="footer"/>
    <w:basedOn w:val="Normal"/>
    <w:link w:val="FooterChar"/>
    <w:unhideWhenUsed/>
    <w:rsid w:val="000E3854"/>
    <w:pPr>
      <w:tabs>
        <w:tab w:val="center" w:pos="4513"/>
        <w:tab w:val="right" w:pos="9026"/>
      </w:tabs>
      <w:spacing w:line="240" w:lineRule="auto"/>
    </w:pPr>
  </w:style>
  <w:style w:type="character" w:customStyle="1" w:styleId="FooterChar">
    <w:name w:val="Footer Char"/>
    <w:basedOn w:val="DefaultParagraphFont"/>
    <w:link w:val="Footer"/>
    <w:rsid w:val="000E3854"/>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semiHidden/>
    <w:unhideWhenUsed/>
    <w:rsid w:val="004B1885"/>
    <w:rPr>
      <w:sz w:val="16"/>
      <w:szCs w:val="16"/>
    </w:rPr>
  </w:style>
  <w:style w:type="paragraph" w:styleId="CommentText">
    <w:name w:val="annotation text"/>
    <w:basedOn w:val="Normal"/>
    <w:link w:val="CommentTextChar"/>
    <w:semiHidden/>
    <w:unhideWhenUsed/>
    <w:rsid w:val="004B1885"/>
    <w:pPr>
      <w:spacing w:line="240" w:lineRule="auto"/>
    </w:pPr>
    <w:rPr>
      <w:sz w:val="20"/>
      <w:szCs w:val="20"/>
    </w:rPr>
  </w:style>
  <w:style w:type="character" w:customStyle="1" w:styleId="CommentTextChar">
    <w:name w:val="Comment Text Char"/>
    <w:basedOn w:val="DefaultParagraphFont"/>
    <w:link w:val="CommentText"/>
    <w:semiHidden/>
    <w:rsid w:val="004B1885"/>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semiHidden/>
    <w:unhideWhenUsed/>
    <w:rsid w:val="004B1885"/>
    <w:rPr>
      <w:b/>
      <w:bCs/>
    </w:rPr>
  </w:style>
  <w:style w:type="character" w:customStyle="1" w:styleId="CommentSubjectChar">
    <w:name w:val="Comment Subject Char"/>
    <w:basedOn w:val="CommentTextChar"/>
    <w:link w:val="CommentSubject"/>
    <w:semiHidden/>
    <w:rsid w:val="004B1885"/>
    <w:rPr>
      <w:rFonts w:asciiTheme="minorHAnsi" w:eastAsiaTheme="minorEastAsia" w:hAnsiTheme="minorHAnsi" w:cstheme="minorBidi"/>
      <w:b/>
      <w:bCs/>
      <w:lang w:val="en-US" w:eastAsia="en-US"/>
    </w:rPr>
  </w:style>
  <w:style w:type="paragraph" w:styleId="BalloonText">
    <w:name w:val="Balloon Text"/>
    <w:basedOn w:val="Normal"/>
    <w:link w:val="BalloonTextChar"/>
    <w:semiHidden/>
    <w:unhideWhenUsed/>
    <w:rsid w:val="004B18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B1885"/>
    <w:rPr>
      <w:rFonts w:ascii="Segoe UI" w:eastAsiaTheme="minorEastAsia"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thics.uni@coventry.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coventry.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nquiry.igu@coventr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0_Order xmlns="9bab4d86-bb5f-423a-b549-e7810d92c1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DDF710E7F58E4AB9F5545D3842310B" ma:contentTypeVersion="13" ma:contentTypeDescription="Create a new document." ma:contentTypeScope="" ma:versionID="66409efae58f467c537ac10d9bfba9ba">
  <xsd:schema xmlns:xsd="http://www.w3.org/2001/XMLSchema" xmlns:xs="http://www.w3.org/2001/XMLSchema" xmlns:p="http://schemas.microsoft.com/office/2006/metadata/properties" xmlns:ns2="9bab4d86-bb5f-423a-b549-e7810d92c1f5" xmlns:ns3="9b3efd2f-9e15-48ae-85dd-7a0983d134d0" targetNamespace="http://schemas.microsoft.com/office/2006/metadata/properties" ma:root="true" ma:fieldsID="51492e44614aa47fd458f9627419a914" ns2:_="" ns3:_="">
    <xsd:import namespace="9bab4d86-bb5f-423a-b549-e7810d92c1f5"/>
    <xsd:import namespace="9b3efd2f-9e15-48ae-85dd-7a0983d134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Folder_x0020_Orde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b4d86-bb5f-423a-b549-e7810d92c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Folder_x0020_Order" ma:index="17" nillable="true" ma:displayName="Folder Order" ma:internalName="Folder_x0020_Order">
      <xsd:simpleType>
        <xsd:restriction base="dms:Number"/>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efd2f-9e15-48ae-85dd-7a0983d134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C9E15-5B4A-43F8-847D-8FE848A837B0}">
  <ds:schemaRefs>
    <ds:schemaRef ds:uri="http://schemas.microsoft.com/office/2006/metadata/properties"/>
    <ds:schemaRef ds:uri="http://schemas.microsoft.com/office/infopath/2007/PartnerControls"/>
    <ds:schemaRef ds:uri="9bab4d86-bb5f-423a-b549-e7810d92c1f5"/>
  </ds:schemaRefs>
</ds:datastoreItem>
</file>

<file path=customXml/itemProps2.xml><?xml version="1.0" encoding="utf-8"?>
<ds:datastoreItem xmlns:ds="http://schemas.openxmlformats.org/officeDocument/2006/customXml" ds:itemID="{ADB37EF7-9B62-4160-87C3-16B131C3C4D9}">
  <ds:schemaRefs>
    <ds:schemaRef ds:uri="http://schemas.microsoft.com/sharepoint/v3/contenttype/forms"/>
  </ds:schemaRefs>
</ds:datastoreItem>
</file>

<file path=customXml/itemProps3.xml><?xml version="1.0" encoding="utf-8"?>
<ds:datastoreItem xmlns:ds="http://schemas.openxmlformats.org/officeDocument/2006/customXml" ds:itemID="{E81A0517-7742-440C-ABE3-C9AABE0FB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b4d86-bb5f-423a-b549-e7810d92c1f5"/>
    <ds:schemaRef ds:uri="9b3efd2f-9e15-48ae-85dd-7a0983d13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Sophie Krumins</cp:lastModifiedBy>
  <cp:revision>11</cp:revision>
  <dcterms:created xsi:type="dcterms:W3CDTF">2021-06-20T19:40:00Z</dcterms:created>
  <dcterms:modified xsi:type="dcterms:W3CDTF">2021-07-13T08:29:00Z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0x01010044DDF710E7F58E4AB9F5545D3842310B</vt:lpwstr>
  </property>
</Properties>
</file>